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8DE" w:rsidRPr="003608DE" w:rsidRDefault="00A163E8" w:rsidP="005133F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163E8">
        <w:rPr>
          <w:rFonts w:ascii="Times New Roman" w:hAnsi="Times New Roman" w:cs="Times New Roman"/>
          <w:b/>
          <w:sz w:val="24"/>
          <w:szCs w:val="24"/>
          <w:lang w:eastAsia="pl-PL"/>
        </w:rPr>
        <w:t>WNIOSEK</w:t>
      </w:r>
      <w:r w:rsidR="005133FE">
        <w:rPr>
          <w:rFonts w:ascii="Times New Roman" w:hAnsi="Times New Roman" w:cs="Times New Roman"/>
          <w:b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PRZYZNANIE DODATKU MIESZKANIOWEGO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3608DE" w:rsidRPr="003608DE" w:rsidTr="005133FE">
        <w:trPr>
          <w:trHeight w:val="1379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1.Wnioskodawca: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………………………………………………….………………………………………………..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0"/>
                <w:vertAlign w:val="subscript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bscript"/>
                <w:lang w:eastAsia="pl-PL"/>
              </w:rPr>
              <w:t>(imię i nazwisko, numer PESEL albo numer dokumentu potwierdzającego tożsamość wnioskodawcy w przypadku braku numeru PESEL)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</w:p>
        </w:tc>
      </w:tr>
      <w:tr w:rsidR="003608DE" w:rsidRPr="003608DE" w:rsidTr="005133FE">
        <w:trPr>
          <w:trHeight w:val="302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2. Adres zamieszkania wnioskodawcy: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…………………………..………………………………………………………………………........................................................................................................................................................</w:t>
            </w:r>
          </w:p>
        </w:tc>
      </w:tr>
      <w:tr w:rsidR="003608DE" w:rsidRPr="003608DE" w:rsidTr="005133FE">
        <w:trPr>
          <w:trHeight w:val="302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3. </w:t>
            </w:r>
            <w:r w:rsidR="00AA7F9A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Nazwa i siedziba</w:t>
            </w: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 xml:space="preserve"> zarządcy budynku</w:t>
            </w:r>
            <w:r w:rsidR="002C5850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 xml:space="preserve"> </w:t>
            </w: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 xml:space="preserve">albo innej osoby uprawnionej do pobierania należności za lokal mieszkalny: 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..……….…………………………………………….……...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......................................................................................................................................................</w:t>
            </w:r>
          </w:p>
        </w:tc>
      </w:tr>
      <w:tr w:rsidR="003608DE" w:rsidRPr="003608DE" w:rsidTr="005133FE">
        <w:trPr>
          <w:trHeight w:val="299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4. Tytuł prawny do zajmowanego lokalu: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a) </w:t>
            </w:r>
            <w:r w:rsidR="000E1962"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fldChar w:fldCharType="begin"/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instrText xml:space="preserve"> TOC \o "1-5" \h \z </w:instrText>
            </w:r>
            <w:r w:rsidR="000E1962"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fldChar w:fldCharType="separate"/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najem                                                                                                                                      □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b) podnajem   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ab/>
              <w:t xml:space="preserve">                                                                                                            </w:t>
            </w:r>
            <w:r w:rsidR="00EA0643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              □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c) spółdzielcze prawo do lokalu (lokatorskie lub własnościowe)                              </w:t>
            </w:r>
            <w:r w:rsidR="00EA0643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              □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d) własność lokalu w spółdzielni mieszkaniowej                                                                      □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e) własność innego lokalu mieszkalnego                                                                                   □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f) własność domu jednorodzinnego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ab/>
              <w:t xml:space="preserve">                                                                                         □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g) własność budynku wielorodzinnego, w którym zajmuje lokal                                              □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h) inny tytuł prawny                                                                                                                   □</w:t>
            </w:r>
          </w:p>
          <w:p w:rsidR="003608DE" w:rsidRPr="003608DE" w:rsidRDefault="003608DE" w:rsidP="004A60D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i) bez tytułu prawnego, ale oczekujący na dostarczenie pr</w:t>
            </w:r>
            <w:r w:rsidR="00AA7F9A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zysługującego lokalu zamiennego</w:t>
            </w:r>
            <w:r w:rsidR="00EA0643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</w:t>
            </w:r>
            <w:r w:rsidR="004A60D4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lub 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zawarcie umowy najmu </w:t>
            </w:r>
            <w:r w:rsidR="00AA7F9A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lokalu 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socjalnego </w:t>
            </w:r>
            <w:r w:rsidR="00EA0643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                                                                       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</w:t>
            </w:r>
            <w:r w:rsidR="004A60D4"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□</w:t>
            </w:r>
            <w:r w:rsidR="000E1962"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fldChar w:fldCharType="end"/>
            </w:r>
          </w:p>
        </w:tc>
        <w:bookmarkStart w:id="0" w:name="_GoBack"/>
        <w:bookmarkEnd w:id="0"/>
      </w:tr>
      <w:tr w:rsidR="003608DE" w:rsidRPr="003608DE" w:rsidTr="005133FE">
        <w:trPr>
          <w:trHeight w:val="299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5. Powierzchnia użytkowa lokalu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: ……………………………., w tym: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a) łączna powierzchnia pokoi i kuchni</w:t>
            </w:r>
            <w:r w:rsidRPr="003608D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pl-PL"/>
              </w:rPr>
              <w:footnoteReference w:id="1"/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……………..………………………………………….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b) powierzchnia zajmowana przez wnioskodawcę w przypadku najmu albo podnajmu części lokalu.............................................................................................................................................</w:t>
            </w:r>
          </w:p>
        </w:tc>
      </w:tr>
      <w:tr w:rsidR="003608DE" w:rsidRPr="003608DE" w:rsidTr="005133FE">
        <w:trPr>
          <w:trHeight w:val="299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6. Liczba osób niepełnosprawnych: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a) liczba osób niepełnosprawnych poruszających się na wózku inwalidzkim:…………........ 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b) liczba innych osób niepełnosprawnych, których niepełnosprawność wymaga zamieszkiwania w oddzielnym pokoju: …………………………………………..……………. </w:t>
            </w:r>
          </w:p>
        </w:tc>
      </w:tr>
      <w:tr w:rsidR="003608DE" w:rsidRPr="003608DE" w:rsidTr="005133FE">
        <w:trPr>
          <w:trHeight w:val="1262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lastRenderedPageBreak/>
              <w:t>7. Techniczne wyposażenie zajmowanego lokalu mieszkalnego: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a) sposób ogrzewania lokalu (wyposaże</w:t>
            </w:r>
            <w:r w:rsidR="00E24762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nie w centralne ogrzewanie):  </w:t>
            </w:r>
            <w:r w:rsidR="00E2476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●</w:t>
            </w:r>
            <w:r w:rsidR="00E24762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jest </w:t>
            </w:r>
            <w:r w:rsidR="00E2476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●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brak</w:t>
            </w:r>
            <w:r w:rsidRPr="003608D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pl-PL"/>
              </w:rPr>
              <w:footnoteReference w:id="2"/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b) sposób przygotowywania ciepłej wody użytkowej (wyposażenie w central</w:t>
            </w:r>
            <w:r w:rsidR="00E24762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ną instalację ciepłej wody):  </w:t>
            </w:r>
            <w:r w:rsidR="00E2476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●</w:t>
            </w:r>
            <w:r w:rsidR="00E24762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jest </w:t>
            </w:r>
            <w:r w:rsidR="00E2476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●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brak</w:t>
            </w:r>
            <w:r w:rsidRPr="003608D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pl-PL"/>
              </w:rPr>
              <w:footnoteReference w:id="3"/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c) instalacja gazu przewod</w:t>
            </w:r>
            <w:r w:rsidR="00E24762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owego: </w:t>
            </w:r>
            <w:r w:rsidR="00E2476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●</w:t>
            </w:r>
            <w:r w:rsidR="00E24762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jest </w:t>
            </w:r>
            <w:r w:rsidR="00E24762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●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brak</w:t>
            </w:r>
            <w:r w:rsidRPr="003608D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pl-PL"/>
              </w:rPr>
              <w:footnoteReference w:id="4"/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</w:p>
        </w:tc>
      </w:tr>
      <w:tr w:rsidR="003608DE" w:rsidRPr="003608DE" w:rsidTr="005133FE">
        <w:trPr>
          <w:trHeight w:val="976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8. Liczba osób wchodzących w skład gospodarstwa domowego</w:t>
            </w:r>
            <w:r w:rsidRPr="003608D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pl-PL"/>
              </w:rPr>
              <w:footnoteReference w:id="5"/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: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........................................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Łączne dochody członków gospodarstwa domowego: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 xml:space="preserve"> ............................................................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bscript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(według deklaracji)</w:t>
            </w:r>
          </w:p>
        </w:tc>
      </w:tr>
      <w:tr w:rsidR="003608DE" w:rsidRPr="003608DE" w:rsidTr="005133FE">
        <w:trPr>
          <w:trHeight w:val="299"/>
        </w:trPr>
        <w:tc>
          <w:tcPr>
            <w:tcW w:w="5000" w:type="pct"/>
            <w:shd w:val="clear" w:color="auto" w:fill="auto"/>
          </w:tcPr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b/>
                <w:sz w:val="24"/>
                <w:szCs w:val="20"/>
                <w:lang w:eastAsia="pl-PL"/>
              </w:rPr>
              <w:t>9. Łączna kwota wydatków na lokal mieszkalny za ostatni miesiąc</w:t>
            </w:r>
            <w:r w:rsidRPr="003608DE"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pl-PL"/>
              </w:rPr>
              <w:footnoteReference w:id="6"/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perscript"/>
                <w:lang w:eastAsia="pl-PL"/>
              </w:rPr>
              <w:t>)</w:t>
            </w:r>
            <w:r w:rsidRPr="003608DE">
              <w:rPr>
                <w:rFonts w:ascii="Times New Roman" w:eastAsia="Times New Roman" w:hAnsi="Times New Roman" w:cs="Arial"/>
                <w:sz w:val="24"/>
                <w:szCs w:val="20"/>
                <w:lang w:eastAsia="pl-PL"/>
              </w:rPr>
              <w:t>: ..................................</w:t>
            </w:r>
          </w:p>
          <w:p w:rsidR="003608DE" w:rsidRPr="003608DE" w:rsidRDefault="003608DE" w:rsidP="003608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0"/>
                <w:vertAlign w:val="subscript"/>
                <w:lang w:eastAsia="pl-PL"/>
              </w:rPr>
            </w:pPr>
            <w:r w:rsidRPr="003608DE">
              <w:rPr>
                <w:rFonts w:ascii="Times New Roman" w:eastAsia="Times New Roman" w:hAnsi="Times New Roman" w:cs="Arial"/>
                <w:sz w:val="24"/>
                <w:szCs w:val="20"/>
                <w:vertAlign w:val="subscript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(według okazanych dokumentów)</w:t>
            </w:r>
          </w:p>
        </w:tc>
      </w:tr>
    </w:tbl>
    <w:p w:rsidR="003608DE" w:rsidRPr="003608DE" w:rsidRDefault="003608DE" w:rsidP="003608DE">
      <w:pPr>
        <w:jc w:val="both"/>
        <w:rPr>
          <w:rFonts w:ascii="Arial" w:eastAsia="Calibri" w:hAnsi="Arial" w:cs="Arial"/>
        </w:rPr>
      </w:pPr>
    </w:p>
    <w:p w:rsidR="003608DE" w:rsidRPr="003608DE" w:rsidRDefault="003608DE" w:rsidP="003608D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Arial"/>
          <w:sz w:val="24"/>
          <w:szCs w:val="20"/>
          <w:lang w:eastAsia="pl-PL"/>
        </w:rPr>
      </w:pPr>
      <w:r w:rsidRPr="003608D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Potwierdza zarządca budynku albo inna osoba uprawniona do pobierania należności za lokal mieszkalny </w:t>
      </w:r>
      <w:r w:rsidRPr="003608DE">
        <w:rPr>
          <w:rFonts w:ascii="Times New Roman" w:eastAsia="Times New Roman" w:hAnsi="Times New Roman" w:cs="Arial"/>
          <w:b/>
          <w:sz w:val="24"/>
          <w:szCs w:val="20"/>
          <w:lang w:eastAsia="pl-PL"/>
        </w:rPr>
        <w:t>pkt 2-5 oraz 7 i 9</w:t>
      </w:r>
      <w:r w:rsidRPr="003608DE">
        <w:rPr>
          <w:rFonts w:ascii="Times New Roman" w:eastAsia="Times New Roman" w:hAnsi="Times New Roman" w:cs="Arial"/>
          <w:sz w:val="24"/>
          <w:szCs w:val="20"/>
          <w:lang w:eastAsia="pl-PL"/>
        </w:rPr>
        <w:t xml:space="preserve"> ......................................................................................................</w:t>
      </w:r>
    </w:p>
    <w:p w:rsidR="003608DE" w:rsidRPr="003608DE" w:rsidRDefault="003608DE" w:rsidP="003608DE">
      <w:pPr>
        <w:widowControl w:val="0"/>
        <w:tabs>
          <w:tab w:val="left" w:pos="21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4"/>
          <w:szCs w:val="20"/>
          <w:vertAlign w:val="subscript"/>
          <w:lang w:eastAsia="pl-PL"/>
        </w:rPr>
      </w:pPr>
      <w:r w:rsidRPr="003608DE">
        <w:rPr>
          <w:rFonts w:ascii="Times New Roman" w:eastAsia="Times New Roman" w:hAnsi="Times New Roman" w:cs="Arial"/>
          <w:sz w:val="24"/>
          <w:szCs w:val="20"/>
          <w:vertAlign w:val="subscript"/>
          <w:lang w:eastAsia="pl-PL"/>
        </w:rPr>
        <w:t xml:space="preserve">                                                                          (podpis zarządcy albo innej osoby uprawnionej do pobierania należności za lokal mieszkalny)</w:t>
      </w:r>
      <w:r w:rsidRPr="003608DE">
        <w:rPr>
          <w:rFonts w:ascii="Times New Roman" w:eastAsia="Times New Roman" w:hAnsi="Times New Roman" w:cs="Arial"/>
          <w:sz w:val="24"/>
          <w:szCs w:val="20"/>
          <w:vertAlign w:val="subscript"/>
          <w:lang w:eastAsia="pl-PL"/>
        </w:rPr>
        <w:tab/>
      </w:r>
    </w:p>
    <w:p w:rsidR="002C5850" w:rsidRPr="00EC299A" w:rsidRDefault="002C5850" w:rsidP="002C5850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Klauzula informacyjna.  </w:t>
      </w:r>
    </w:p>
    <w:p w:rsidR="002C5850" w:rsidRPr="002C5850" w:rsidRDefault="002C5850" w:rsidP="002C5850">
      <w:pPr>
        <w:spacing w:after="0" w:line="240" w:lineRule="auto"/>
        <w:jc w:val="both"/>
        <w:rPr>
          <w:rFonts w:cs="Calibri"/>
          <w:sz w:val="20"/>
          <w:szCs w:val="20"/>
        </w:rPr>
      </w:pPr>
      <w:r w:rsidRPr="002C5850">
        <w:rPr>
          <w:rFonts w:eastAsia="Times New Roman" w:cs="Calibri"/>
          <w:sz w:val="20"/>
          <w:szCs w:val="20"/>
          <w:lang w:eastAsia="pl-PL"/>
        </w:rPr>
        <w:t xml:space="preserve">Zgodnie z art. 13 ust. 1 i ust. 2 </w:t>
      </w:r>
      <w:r w:rsidRPr="002C5850">
        <w:rPr>
          <w:rFonts w:cs="Calibri"/>
          <w:sz w:val="20"/>
          <w:szCs w:val="20"/>
        </w:rPr>
        <w:t xml:space="preserve"> rozporządzenia Parlamentu Europejskiego i Rady UE 2016/679 z dnia 27 kwietnia 2016 r. w sprawie ochrony osób fizycznych w związku z przetwarzaniem danych osobowych i w sprawie swobodnego przepływu takich danych oraz uchylenia dyrektywy 95/46/WE (ogólne rozporządzenia o ochronie danych) (Dz. Urz. UE L 119 z 04.05.2016, str. 1 Dz. Urz. UE L 127 z 23.05.2018, str. 2 oraz Dz. Urz. UE L 74 z 4.03.2021, str. 35) </w:t>
      </w:r>
      <w:r w:rsidRPr="002C5850">
        <w:rPr>
          <w:rFonts w:eastAsia="Times New Roman" w:cs="Calibri"/>
          <w:sz w:val="20"/>
          <w:szCs w:val="20"/>
          <w:lang w:eastAsia="pl-PL"/>
        </w:rPr>
        <w:t xml:space="preserve"> dalej RODO informuję, że</w:t>
      </w:r>
      <w:r w:rsidRPr="002C5850">
        <w:rPr>
          <w:rFonts w:cs="Calibri"/>
          <w:sz w:val="20"/>
          <w:szCs w:val="20"/>
        </w:rPr>
        <w:t>:</w:t>
      </w:r>
    </w:p>
    <w:p w:rsidR="002C5850" w:rsidRPr="002C5850" w:rsidRDefault="002C5850" w:rsidP="002C5850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2C5850" w:rsidRPr="002C5850" w:rsidRDefault="002C5850" w:rsidP="00EA0643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eastAsia="Times New Roman" w:cs="Calibri"/>
          <w:sz w:val="20"/>
          <w:lang w:eastAsia="pl-PL"/>
        </w:rPr>
      </w:pPr>
      <w:r w:rsidRPr="002C5850">
        <w:rPr>
          <w:rFonts w:eastAsia="Times New Roman" w:cs="Calibri"/>
          <w:sz w:val="20"/>
          <w:lang w:eastAsia="pl-PL"/>
        </w:rPr>
        <w:t>Administratorem Pana/Pani danych osobowych jest Centrum Usług Społecznych w Stawiskach, ul. Polowa 26, 18-520 Stawiski reprezentowane przez Dyrektora, dalej Administrator.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cs="Calibri"/>
          <w:sz w:val="20"/>
          <w:lang w:eastAsia="pl-PL"/>
        </w:rPr>
      </w:pPr>
      <w:r w:rsidRPr="002C5850">
        <w:rPr>
          <w:rFonts w:cs="Calibri"/>
          <w:sz w:val="20"/>
          <w:lang w:eastAsia="pl-PL"/>
        </w:rPr>
        <w:t>Kontakt z Inspektorem Ochrony Danych jest możliwy pod adresem e-mail: iod@eterneco.eu lub pisemnie na adres Administratora.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eastAsia="Times New Roman" w:cs="Calibri"/>
          <w:sz w:val="20"/>
          <w:lang w:eastAsia="pl-PL"/>
        </w:rPr>
      </w:pPr>
      <w:r w:rsidRPr="002C5850">
        <w:rPr>
          <w:rFonts w:eastAsia="Times New Roman" w:cs="Calibri"/>
          <w:sz w:val="20"/>
          <w:lang w:eastAsia="pl-PL"/>
        </w:rPr>
        <w:t>Pana/Pani dane osobowe będą przetwarzane na podstawie art. 6 ust. 1 lit. c RODO tj. przetwarzanie jest niezbędne do wypełnienia obowiązku prawnego ciążącego na Administratorze w związku z ustawą z dnia 21 czerwca 2011 r. o dodatkach mieszkaniowych w celu przyjęcia oraz realizacji wniosku o dodatek mieszkaniowy</w:t>
      </w:r>
      <w:r w:rsidRPr="002C5850">
        <w:rPr>
          <w:rFonts w:cs="Calibri"/>
          <w:sz w:val="20"/>
        </w:rPr>
        <w:t>.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eastAsia="Times New Roman" w:cs="Calibri"/>
          <w:sz w:val="20"/>
          <w:lang w:eastAsia="pl-PL"/>
        </w:rPr>
      </w:pPr>
      <w:r w:rsidRPr="002C5850">
        <w:rPr>
          <w:rFonts w:eastAsia="Times New Roman" w:cs="Calibri"/>
          <w:sz w:val="20"/>
          <w:lang w:eastAsia="pl-PL"/>
        </w:rPr>
        <w:t>Odbiorcami Pana/Pani danych osobowych będą podmioty uprawnione do uzyskania danych osobowych na podstawie przepisów prawa oraz podmioty, które będą przetwarzały Pana/Pani dane osobowe w imieniu Administratora na postawie zawartej z Administratorem umowy powierzenia przetwarzania danych osobowych (tj. podmioty przetwarzające).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eastAsia="Times New Roman" w:cs="Calibri"/>
          <w:sz w:val="20"/>
          <w:lang w:eastAsia="pl-PL"/>
        </w:rPr>
      </w:pPr>
      <w:r w:rsidRPr="002C5850">
        <w:rPr>
          <w:rFonts w:eastAsia="Times New Roman" w:cs="Calibri"/>
          <w:sz w:val="20"/>
          <w:lang w:eastAsia="pl-PL"/>
        </w:rPr>
        <w:t xml:space="preserve">Pana/Pani dane osobowe będą przechowywane </w:t>
      </w:r>
      <w:r w:rsidRPr="002C5850">
        <w:rPr>
          <w:rFonts w:cs="Calibri"/>
          <w:sz w:val="20"/>
          <w:shd w:val="clear" w:color="auto" w:fill="FFFFFF"/>
        </w:rPr>
        <w:t>przez czas wynikający z przepisów ustawy z dnia 14 lipca 1983 r. o narodowym zasobie archiwalnym i archiwach</w:t>
      </w:r>
      <w:r w:rsidRPr="002C5850">
        <w:rPr>
          <w:rFonts w:eastAsia="Times New Roman" w:cs="Calibri"/>
          <w:sz w:val="20"/>
          <w:lang w:eastAsia="pl-PL"/>
        </w:rPr>
        <w:t xml:space="preserve"> tj. 10 lat licząc od momentu zakończenia sprawy.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eastAsia="Times New Roman" w:cs="Calibri"/>
          <w:sz w:val="20"/>
          <w:lang w:eastAsia="pl-PL"/>
        </w:rPr>
      </w:pPr>
      <w:r w:rsidRPr="002C5850">
        <w:rPr>
          <w:rFonts w:eastAsia="Times New Roman" w:cs="Calibri"/>
          <w:sz w:val="20"/>
          <w:lang w:eastAsia="pl-PL"/>
        </w:rPr>
        <w:t>Posiada Pan/Pani prawo do żądania od Administratora dostępu do danych osobowych, na podstawie art. 15 RODO oraz z zastrzeżeniem przepisów prawa przysługuje Panu/Pani prawo do: sprostowania danych osobowych, na podstawie art. 16 RODO, ograniczenia przetwarzania danych osobowych, na podstawie art. 18 RODO.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284" w:hanging="284"/>
        <w:contextualSpacing w:val="0"/>
        <w:jc w:val="both"/>
        <w:rPr>
          <w:rFonts w:eastAsia="Times New Roman" w:cs="Calibri"/>
          <w:sz w:val="20"/>
          <w:lang w:eastAsia="pl-PL"/>
        </w:rPr>
      </w:pPr>
      <w:r w:rsidRPr="002C5850">
        <w:rPr>
          <w:rFonts w:cs="Calibri"/>
          <w:color w:val="000000"/>
          <w:sz w:val="20"/>
        </w:rPr>
        <w:t>W przypadku uznania, iż przetwarzanie przez Administratora Pana/Pani danych osobowych narusza przepisy RODO przysługuje Panu/Pani prawo</w:t>
      </w:r>
      <w:r w:rsidRPr="002C5850">
        <w:rPr>
          <w:rFonts w:cs="Calibri"/>
          <w:color w:val="666666"/>
          <w:sz w:val="20"/>
        </w:rPr>
        <w:t xml:space="preserve"> </w:t>
      </w:r>
      <w:r w:rsidRPr="002C5850">
        <w:rPr>
          <w:rFonts w:eastAsia="Times New Roman" w:cs="Calibri"/>
          <w:sz w:val="20"/>
          <w:lang w:eastAsia="pl-PL"/>
        </w:rPr>
        <w:t xml:space="preserve">wniesienia skargi do organu nadzorczego, którym jest Prezes Urzędu Ochrony Danych Osobowych z siedzibą przy ul. Stawki 2, 00-193 Warszawa. 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284" w:hanging="284"/>
        <w:contextualSpacing w:val="0"/>
        <w:jc w:val="both"/>
        <w:rPr>
          <w:rFonts w:eastAsia="Times New Roman" w:cs="Calibri"/>
          <w:sz w:val="20"/>
          <w:lang w:eastAsia="pl-PL"/>
        </w:rPr>
      </w:pPr>
      <w:r w:rsidRPr="002C5850">
        <w:rPr>
          <w:rFonts w:eastAsia="Times New Roman" w:cs="Calibri"/>
          <w:sz w:val="20"/>
          <w:lang w:eastAsia="pl-PL"/>
        </w:rPr>
        <w:t>Pana/Pani dane osobowe nie będą przetwarzane w sposób zautomatyzowany i nie będą podlegały zautomatyzowanemu profilowaniu.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pacing w:after="0" w:line="240" w:lineRule="auto"/>
        <w:ind w:left="284" w:hanging="284"/>
        <w:contextualSpacing w:val="0"/>
        <w:jc w:val="both"/>
        <w:rPr>
          <w:rFonts w:eastAsia="Times New Roman" w:cs="Calibri"/>
          <w:sz w:val="20"/>
          <w:lang w:eastAsia="pl-PL"/>
        </w:rPr>
      </w:pPr>
      <w:r w:rsidRPr="002C5850">
        <w:rPr>
          <w:rFonts w:eastAsia="Times New Roman" w:cs="Calibri"/>
          <w:sz w:val="20"/>
          <w:lang w:eastAsia="pl-PL"/>
        </w:rPr>
        <w:t>Dane osobowe nie będą przekazywane do podmiotów poza Unią Europejską lub Europejskim Obszarem Gospodarczym.</w:t>
      </w:r>
    </w:p>
    <w:p w:rsidR="002C5850" w:rsidRPr="002C5850" w:rsidRDefault="002C5850" w:rsidP="00EA0643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cs="Calibri"/>
          <w:sz w:val="20"/>
        </w:rPr>
      </w:pPr>
      <w:r w:rsidRPr="002C5850">
        <w:rPr>
          <w:rFonts w:eastAsia="Times New Roman" w:cs="Calibri"/>
          <w:sz w:val="20"/>
          <w:lang w:eastAsia="pl-PL"/>
        </w:rPr>
        <w:t xml:space="preserve">Podanie danych osobowych jest dobrowolne. Niepodanie danych osobowych uniemożliwi </w:t>
      </w:r>
      <w:r w:rsidRPr="002C5850">
        <w:rPr>
          <w:rFonts w:cs="Calibri"/>
          <w:sz w:val="20"/>
        </w:rPr>
        <w:t>rozpatrzenie wniosku o przyznanie dodatku mieszkaniowego.</w:t>
      </w:r>
    </w:p>
    <w:p w:rsidR="003608DE" w:rsidRDefault="003608DE" w:rsidP="003608DE">
      <w:pPr>
        <w:jc w:val="both"/>
        <w:rPr>
          <w:rFonts w:ascii="Arial" w:eastAsia="Calibri" w:hAnsi="Arial" w:cs="Arial"/>
        </w:rPr>
      </w:pPr>
    </w:p>
    <w:p w:rsidR="00EA0643" w:rsidRDefault="00EA0643" w:rsidP="003608DE">
      <w:pPr>
        <w:jc w:val="both"/>
        <w:rPr>
          <w:rFonts w:ascii="Arial" w:eastAsia="Calibri" w:hAnsi="Arial" w:cs="Arial"/>
        </w:rPr>
      </w:pPr>
    </w:p>
    <w:p w:rsidR="003608DE" w:rsidRPr="003608DE" w:rsidRDefault="003608DE" w:rsidP="005133FE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608DE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....................................................                                                ..................................................</w:t>
      </w:r>
    </w:p>
    <w:p w:rsidR="00F618E7" w:rsidRDefault="003608DE" w:rsidP="005133FE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608D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>(podpis przyjmującego)</w:t>
      </w:r>
      <w:r w:rsidRPr="003608D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ab/>
      </w:r>
      <w:r w:rsidR="005133F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ab/>
      </w:r>
      <w:r w:rsidR="005133F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ab/>
      </w:r>
      <w:r w:rsidR="005133F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ab/>
      </w:r>
      <w:r w:rsidR="005133F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ab/>
      </w:r>
      <w:r w:rsidR="005133F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ab/>
      </w:r>
      <w:r w:rsidR="005133F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ab/>
      </w:r>
      <w:r w:rsidRPr="003608DE">
        <w:rPr>
          <w:rFonts w:ascii="Times New Roman" w:eastAsia="Times New Roman" w:hAnsi="Times New Roman" w:cs="Times New Roman"/>
          <w:sz w:val="24"/>
          <w:szCs w:val="20"/>
          <w:vertAlign w:val="subscript"/>
          <w:lang w:eastAsia="pl-PL"/>
        </w:rPr>
        <w:t>(podpis wnioskodawcy)</w:t>
      </w:r>
    </w:p>
    <w:sectPr w:rsidR="00F618E7" w:rsidSect="00AA6849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B7E" w:rsidRDefault="00275B7E" w:rsidP="003608DE">
      <w:pPr>
        <w:spacing w:after="0" w:line="240" w:lineRule="auto"/>
      </w:pPr>
      <w:r>
        <w:separator/>
      </w:r>
    </w:p>
  </w:endnote>
  <w:endnote w:type="continuationSeparator" w:id="0">
    <w:p w:rsidR="00275B7E" w:rsidRDefault="00275B7E" w:rsidP="00360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B7E" w:rsidRDefault="00275B7E" w:rsidP="003608DE">
      <w:pPr>
        <w:spacing w:after="0" w:line="240" w:lineRule="auto"/>
      </w:pPr>
      <w:r>
        <w:separator/>
      </w:r>
    </w:p>
  </w:footnote>
  <w:footnote w:type="continuationSeparator" w:id="0">
    <w:p w:rsidR="00275B7E" w:rsidRDefault="00275B7E" w:rsidP="003608DE">
      <w:pPr>
        <w:spacing w:after="0" w:line="240" w:lineRule="auto"/>
      </w:pPr>
      <w:r>
        <w:continuationSeparator/>
      </w:r>
    </w:p>
  </w:footnote>
  <w:footnote w:id="1">
    <w:p w:rsidR="003608DE" w:rsidRDefault="003608DE" w:rsidP="003608D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) </w:t>
      </w:r>
      <w:r w:rsidRPr="00817052">
        <w:rPr>
          <w:rFonts w:ascii="Times New Roman" w:hAnsi="Times New Roman"/>
          <w:sz w:val="18"/>
          <w:szCs w:val="18"/>
        </w:rPr>
        <w:t>W przypadku przekroczenia powierzchni normatywnej o 30%, ale nie więcej niż o 50%</w:t>
      </w:r>
      <w:r w:rsidR="00E24762">
        <w:rPr>
          <w:rFonts w:ascii="Times New Roman" w:hAnsi="Times New Roman"/>
          <w:sz w:val="18"/>
          <w:szCs w:val="18"/>
        </w:rPr>
        <w:t>,</w:t>
      </w:r>
      <w:r w:rsidRPr="00817052">
        <w:rPr>
          <w:rFonts w:ascii="Times New Roman" w:hAnsi="Times New Roman"/>
          <w:sz w:val="18"/>
          <w:szCs w:val="18"/>
        </w:rPr>
        <w:t xml:space="preserve"> pod warunkiem, że udział powierzchni pokoi i kuchni w powierzchni użytkowej lokalu nie przekracza 60%.</w:t>
      </w:r>
    </w:p>
  </w:footnote>
  <w:footnote w:id="2">
    <w:p w:rsidR="003608DE" w:rsidRPr="00893902" w:rsidRDefault="003608DE" w:rsidP="003608D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Niepotrzebne skreślić</w:t>
      </w:r>
    </w:p>
  </w:footnote>
  <w:footnote w:id="3">
    <w:p w:rsidR="003608DE" w:rsidRPr="00893902" w:rsidRDefault="003608DE" w:rsidP="003608D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Niepotrzebne skreślić</w:t>
      </w:r>
    </w:p>
  </w:footnote>
  <w:footnote w:id="4">
    <w:p w:rsidR="003608DE" w:rsidRPr="00893902" w:rsidRDefault="003608DE" w:rsidP="003608DE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Niepotrzebne skreślić</w:t>
      </w:r>
    </w:p>
  </w:footnote>
  <w:footnote w:id="5">
    <w:p w:rsidR="003608DE" w:rsidRPr="00893902" w:rsidRDefault="003608DE" w:rsidP="003608DE">
      <w:pPr>
        <w:pStyle w:val="Tekstprzypisudolnego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Liczbę członków gospodarstwa domowego ustala się na dzień składania wniosku</w:t>
      </w:r>
    </w:p>
  </w:footnote>
  <w:footnote w:id="6">
    <w:p w:rsidR="00B3179E" w:rsidRPr="00961084" w:rsidRDefault="003608DE" w:rsidP="005133FE">
      <w:pPr>
        <w:spacing w:after="0" w:line="240" w:lineRule="auto"/>
        <w:jc w:val="both"/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Miesiąc poprzedzający miesiąc, w którym składany jest wniosek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344F5D"/>
    <w:multiLevelType w:val="hybridMultilevel"/>
    <w:tmpl w:val="C054E5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C17E3"/>
    <w:multiLevelType w:val="hybridMultilevel"/>
    <w:tmpl w:val="9822E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030A"/>
    <w:rsid w:val="000409DF"/>
    <w:rsid w:val="000C3C95"/>
    <w:rsid w:val="000D080D"/>
    <w:rsid w:val="000E1962"/>
    <w:rsid w:val="00123828"/>
    <w:rsid w:val="00275B7E"/>
    <w:rsid w:val="002C5850"/>
    <w:rsid w:val="003608DE"/>
    <w:rsid w:val="00387FDF"/>
    <w:rsid w:val="004A60D4"/>
    <w:rsid w:val="005133FE"/>
    <w:rsid w:val="005D3471"/>
    <w:rsid w:val="006441BA"/>
    <w:rsid w:val="006A603E"/>
    <w:rsid w:val="006B3B9E"/>
    <w:rsid w:val="006D401B"/>
    <w:rsid w:val="007F30D7"/>
    <w:rsid w:val="008104A2"/>
    <w:rsid w:val="00896D42"/>
    <w:rsid w:val="0094155D"/>
    <w:rsid w:val="0094775C"/>
    <w:rsid w:val="009B435C"/>
    <w:rsid w:val="009E71ED"/>
    <w:rsid w:val="00A15668"/>
    <w:rsid w:val="00A163E8"/>
    <w:rsid w:val="00A627BE"/>
    <w:rsid w:val="00A949B5"/>
    <w:rsid w:val="00AA6849"/>
    <w:rsid w:val="00AA7F9A"/>
    <w:rsid w:val="00AE7319"/>
    <w:rsid w:val="00B3179E"/>
    <w:rsid w:val="00BA7EA8"/>
    <w:rsid w:val="00BC2791"/>
    <w:rsid w:val="00C0611E"/>
    <w:rsid w:val="00C4030A"/>
    <w:rsid w:val="00CA6E2F"/>
    <w:rsid w:val="00CC4C9D"/>
    <w:rsid w:val="00D47965"/>
    <w:rsid w:val="00D6320B"/>
    <w:rsid w:val="00E24762"/>
    <w:rsid w:val="00E96967"/>
    <w:rsid w:val="00EA0643"/>
    <w:rsid w:val="00F174CC"/>
    <w:rsid w:val="00F618E7"/>
    <w:rsid w:val="00F813CD"/>
    <w:rsid w:val="00F95CBE"/>
    <w:rsid w:val="00FF0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AF4592-8F43-4047-95B6-9C83AD74F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19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rsid w:val="003608DE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08DE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08DE"/>
    <w:rPr>
      <w:rFonts w:ascii="Calibri" w:eastAsia="Calibri" w:hAnsi="Calibri" w:cs="Times New Roman"/>
      <w:sz w:val="20"/>
      <w:szCs w:val="20"/>
    </w:rPr>
  </w:style>
  <w:style w:type="paragraph" w:customStyle="1" w:styleId="ODNONIKtreodnonika">
    <w:name w:val="ODNOŚNIK – treść odnośnika"/>
    <w:uiPriority w:val="19"/>
    <w:qFormat/>
    <w:rsid w:val="00B3179E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2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27BE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Akapit z listą BS,sw tekst,List Paragraph"/>
    <w:basedOn w:val="Normalny"/>
    <w:link w:val="AkapitzlistZnak"/>
    <w:uiPriority w:val="34"/>
    <w:qFormat/>
    <w:rsid w:val="002C5850"/>
    <w:pPr>
      <w:ind w:left="720"/>
      <w:contextualSpacing/>
    </w:pPr>
    <w:rPr>
      <w:rFonts w:ascii="Calibri" w:eastAsia="Calibri" w:hAnsi="Calibri" w:cs="Times New Roman"/>
      <w:szCs w:val="20"/>
      <w:lang w:bidi="ne-IN"/>
    </w:rPr>
  </w:style>
  <w:style w:type="character" w:customStyle="1" w:styleId="AkapitzlistZnak">
    <w:name w:val="Akapit z listą Znak"/>
    <w:aliases w:val="Numerowanie Znak,Akapit z listą BS Znak,sw tekst Znak,List Paragraph Znak"/>
    <w:link w:val="Akapitzlist"/>
    <w:uiPriority w:val="34"/>
    <w:qFormat/>
    <w:locked/>
    <w:rsid w:val="002C5850"/>
    <w:rPr>
      <w:rFonts w:ascii="Calibri" w:eastAsia="Calibri" w:hAnsi="Calibri" w:cs="Times New Roman"/>
      <w:szCs w:val="20"/>
      <w:lang w:bidi="ne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975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Łukasz Krysiewicz</cp:lastModifiedBy>
  <cp:revision>7</cp:revision>
  <cp:lastPrinted>2021-09-30T11:07:00Z</cp:lastPrinted>
  <dcterms:created xsi:type="dcterms:W3CDTF">2021-10-18T21:11:00Z</dcterms:created>
  <dcterms:modified xsi:type="dcterms:W3CDTF">2025-03-05T09:08:00Z</dcterms:modified>
</cp:coreProperties>
</file>